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CC110">
      <w:pPr>
        <w:spacing w:before="94" w:line="220" w:lineRule="auto"/>
        <w:ind w:left="3575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p w14:paraId="27C5E3A1">
      <w:pPr>
        <w:spacing w:line="237" w:lineRule="exact"/>
      </w:pPr>
    </w:p>
    <w:tbl>
      <w:tblPr>
        <w:tblStyle w:val="5"/>
        <w:tblW w:w="95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808"/>
      </w:tblGrid>
      <w:tr w14:paraId="7A58F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vAlign w:val="top"/>
          </w:tcPr>
          <w:p w14:paraId="409FFB78">
            <w:pPr>
              <w:spacing w:before="315" w:line="226" w:lineRule="auto"/>
              <w:ind w:left="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位全称</w:t>
            </w:r>
          </w:p>
        </w:tc>
        <w:tc>
          <w:tcPr>
            <w:tcW w:w="6808" w:type="dxa"/>
            <w:vAlign w:val="top"/>
          </w:tcPr>
          <w:p w14:paraId="416B69BA">
            <w:pPr>
              <w:rPr>
                <w:rFonts w:ascii="Arial"/>
                <w:sz w:val="21"/>
              </w:rPr>
            </w:pPr>
          </w:p>
        </w:tc>
      </w:tr>
      <w:tr w14:paraId="092C3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B182DB">
            <w:pPr>
              <w:spacing w:before="315" w:line="226" w:lineRule="auto"/>
              <w:ind w:left="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固定电</w:t>
            </w:r>
            <w:r>
              <w:rPr>
                <w:rFonts w:ascii="宋体" w:hAnsi="宋体" w:eastAsia="宋体" w:cs="宋体"/>
                <w:sz w:val="31"/>
                <w:szCs w:val="31"/>
              </w:rPr>
              <w:t>话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EE080A">
            <w:pPr>
              <w:rPr>
                <w:rFonts w:ascii="Arial"/>
                <w:sz w:val="21"/>
              </w:rPr>
            </w:pPr>
          </w:p>
        </w:tc>
      </w:tr>
      <w:tr w14:paraId="30EC9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2D224D">
            <w:pPr>
              <w:spacing w:before="315" w:line="226" w:lineRule="auto"/>
              <w:ind w:left="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位地址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58279D">
            <w:pPr>
              <w:rPr>
                <w:rFonts w:ascii="Arial"/>
                <w:sz w:val="21"/>
              </w:rPr>
            </w:pPr>
          </w:p>
        </w:tc>
      </w:tr>
      <w:tr w14:paraId="29DA1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056B53">
            <w:pPr>
              <w:spacing w:before="316" w:line="227" w:lineRule="auto"/>
              <w:ind w:lef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7C92D1">
            <w:pPr>
              <w:rPr>
                <w:rFonts w:ascii="Arial"/>
                <w:sz w:val="21"/>
              </w:rPr>
            </w:pPr>
          </w:p>
        </w:tc>
      </w:tr>
      <w:tr w14:paraId="39B75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5708DE">
            <w:pPr>
              <w:spacing w:before="317" w:line="224" w:lineRule="auto"/>
              <w:ind w:left="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9F0CBC">
            <w:pPr>
              <w:rPr>
                <w:rFonts w:ascii="Arial"/>
                <w:sz w:val="21"/>
              </w:rPr>
            </w:pPr>
          </w:p>
        </w:tc>
      </w:tr>
      <w:tr w14:paraId="7981F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95AEDA">
            <w:pPr>
              <w:spacing w:before="317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称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1DBEAB">
            <w:pPr>
              <w:rPr>
                <w:rFonts w:ascii="Arial"/>
                <w:sz w:val="21"/>
              </w:rPr>
            </w:pPr>
          </w:p>
        </w:tc>
      </w:tr>
      <w:tr w14:paraId="37FF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FA2E0F">
            <w:pPr>
              <w:spacing w:before="318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项目编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号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73A249">
            <w:pPr>
              <w:tabs>
                <w:tab w:val="left" w:pos="1134"/>
              </w:tabs>
              <w:bidi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eastAsia="宋体"/>
                <w:b w:val="0"/>
                <w:bCs w:val="0"/>
                <w:sz w:val="44"/>
                <w:szCs w:val="44"/>
                <w:lang w:val="en-US" w:eastAsia="zh-CN"/>
              </w:rPr>
              <w:t xml:space="preserve">           </w:t>
            </w:r>
            <w:r>
              <w:rPr>
                <w:rFonts w:hint="eastAsia" w:eastAsia="宋体"/>
                <w:b w:val="0"/>
                <w:bCs w:val="0"/>
                <w:sz w:val="72"/>
                <w:szCs w:val="72"/>
                <w:lang w:val="en-US" w:eastAsia="zh-CN"/>
              </w:rPr>
              <w:t>/</w:t>
            </w:r>
          </w:p>
        </w:tc>
      </w:tr>
      <w:tr w14:paraId="709DE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A178F8">
            <w:pPr>
              <w:spacing w:before="318" w:line="226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子邮箱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6F2912">
            <w:pPr>
              <w:rPr>
                <w:rFonts w:ascii="Arial"/>
                <w:sz w:val="21"/>
              </w:rPr>
            </w:pPr>
          </w:p>
        </w:tc>
      </w:tr>
      <w:tr w14:paraId="704C8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BD1C8C">
            <w:pPr>
              <w:spacing w:line="289" w:lineRule="auto"/>
              <w:rPr>
                <w:rFonts w:ascii="Arial"/>
                <w:sz w:val="21"/>
              </w:rPr>
            </w:pPr>
          </w:p>
          <w:p w14:paraId="1218CA5B">
            <w:pPr>
              <w:spacing w:line="289" w:lineRule="auto"/>
              <w:rPr>
                <w:rFonts w:ascii="Arial"/>
                <w:sz w:val="21"/>
              </w:rPr>
            </w:pPr>
          </w:p>
          <w:p w14:paraId="7C564F4D">
            <w:pPr>
              <w:spacing w:line="289" w:lineRule="auto"/>
              <w:rPr>
                <w:rFonts w:ascii="Arial"/>
                <w:sz w:val="21"/>
              </w:rPr>
            </w:pPr>
          </w:p>
          <w:p w14:paraId="6EA83038">
            <w:pPr>
              <w:spacing w:before="100" w:line="226" w:lineRule="auto"/>
              <w:ind w:left="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备注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671DC1">
            <w:pPr>
              <w:spacing w:before="194" w:line="247" w:lineRule="auto"/>
              <w:ind w:left="60" w:right="119" w:hanging="3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单位承诺以上提供的材料、信息均真实可靠，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如有不符，愿承担一切后果。</w:t>
            </w:r>
          </w:p>
          <w:p w14:paraId="1206B5D5">
            <w:pPr>
              <w:spacing w:before="194" w:line="247" w:lineRule="auto"/>
              <w:ind w:right="119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</w:p>
          <w:p w14:paraId="4C8D625F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法定代表人/授权代表签字确认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 w14:paraId="40973C70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</w:p>
          <w:p w14:paraId="0FF7440E">
            <w:pPr>
              <w:spacing w:before="1" w:line="225" w:lineRule="auto"/>
              <w:ind w:left="33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8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期：</w:t>
            </w:r>
          </w:p>
        </w:tc>
      </w:tr>
    </w:tbl>
    <w:p w14:paraId="50984DB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300" w:afterAutospacing="0" w:line="500" w:lineRule="exact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lang w:val="en-US" w:eastAsia="zh-CN"/>
        </w:rPr>
      </w:pPr>
    </w:p>
    <w:p w14:paraId="0257D9F0"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 w14:paraId="59E35326"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阿坝州林业中心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医院：</w:t>
      </w:r>
    </w:p>
    <w:p w14:paraId="5F09CD0E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阿坝州林业中心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医院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第三方医学检验实验室</w:t>
      </w:r>
      <w:r>
        <w:rPr>
          <w:rFonts w:hint="eastAsia" w:ascii="仿宋" w:hAnsi="仿宋" w:eastAsia="仿宋" w:cs="仿宋"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市场调研文件，决定参加贵单位组织的市场调研。我方授权           （姓名、职务）代表               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二、我方愿意提供贵单位可能另外要求的与调研有关的文件资料，并保证我方已提供和将要提供的文件资料是真实的，准确的，同时符合贵单位相关要求，并愿意对此承担一切法律后果。</w:t>
      </w:r>
    </w:p>
    <w:p w14:paraId="5579405D"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 w14:paraId="0893CF25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558F9BE1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F8B88F3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1FB2F468">
      <w:pPr>
        <w:pStyle w:val="6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 w14:paraId="20D94FE2">
      <w:pPr>
        <w:pStyle w:val="6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1CECFB31">
      <w:pPr>
        <w:pStyle w:val="6"/>
        <w:ind w:firstLine="3840" w:firstLineChars="1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 w14:paraId="6AAB2BF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300" w:afterAutospacing="0" w:line="500" w:lineRule="exact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lang w:val="en-US" w:eastAsia="zh-CN"/>
        </w:rPr>
      </w:pPr>
    </w:p>
    <w:p w14:paraId="6C6D9CB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300" w:afterAutospacing="0" w:line="500" w:lineRule="exact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lang w:val="en-US" w:eastAsia="zh-CN"/>
        </w:rPr>
      </w:pPr>
    </w:p>
    <w:p w14:paraId="557C5BF6"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2CBD896-C6A2-46F5-903D-8788F191D3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22A16A9-03D6-43B5-B639-890D2C8B16F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C15A2E4-3A61-47E7-B093-A220CB8F706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5F6836C-FBD2-4B3A-97D9-B14B8ABF07C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23A37"/>
    <w:rsid w:val="2722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2025-08-06T00:17:00Z</dcterms:created>
  <dc:creator>罗曼</dc:creator>
  <cp:lastModifiedBy>罗曼</cp:lastModifiedBy>
  <dcterms:modified xsi:type="dcterms:W3CDTF">2025-08-06T00:18:44Z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7019CEBDBEB14C1D875B6D9640FF7491_11</vt:lpwstr>
  </property>
  <property fmtid="{D5CDD505-2E9C-101B-9397-08002B2CF9AE}" pid="4" name="KSOTemplateDocerSaveRecord">
    <vt:lpwstr>eyJoZGlkIjoiOGIxYTI1MmZmYWZlOTFiNTc5ODg5YTM2MWMwYmU0ZTkiLCJ1c2VySWQiOiIxNjQ3OTQ0NDIyIn0=</vt:lpwstr>
  </property>
</Properties>
</file>