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8D527">
      <w:pPr>
        <w:jc w:val="center"/>
        <w:rPr>
          <w:rFonts w:hint="eastAsia" w:ascii="Times New Roman" w:hAnsi="Times New Roman" w:eastAsia="宋体"/>
          <w:b/>
          <w:color w:val="000000" w:themeColor="text1"/>
          <w:sz w:val="36"/>
          <w:szCs w:val="36"/>
          <w:lang w:eastAsia="zh-CN"/>
          <w14:textFill>
            <w14:solidFill>
              <w14:schemeClr w14:val="tx1"/>
            </w14:solidFill>
          </w14:textFill>
        </w:rPr>
      </w:pPr>
      <w:bookmarkStart w:id="0" w:name="_GoBack"/>
      <w:bookmarkEnd w:id="0"/>
      <w:r>
        <w:rPr>
          <w:rFonts w:hint="eastAsia" w:ascii="Times New Roman" w:hAnsi="Times New Roman"/>
          <w:b/>
          <w:color w:val="000000" w:themeColor="text1"/>
          <w:sz w:val="36"/>
          <w:szCs w:val="36"/>
          <w:lang w:eastAsia="zh-CN"/>
          <w14:textFill>
            <w14:solidFill>
              <w14:schemeClr w14:val="tx1"/>
            </w14:solidFill>
          </w14:textFill>
        </w:rPr>
        <w:t>采购需求</w:t>
      </w:r>
    </w:p>
    <w:p w14:paraId="1C645A42">
      <w:pPr>
        <w:rPr>
          <w:rFonts w:ascii="Times New Roman" w:hAnsi="Times New Roman"/>
          <w:color w:val="000000" w:themeColor="text1"/>
          <w14:textFill>
            <w14:solidFill>
              <w14:schemeClr w14:val="tx1"/>
            </w14:solidFill>
          </w14:textFill>
        </w:rPr>
      </w:pPr>
    </w:p>
    <w:p w14:paraId="5ECBAA99">
      <w:pPr>
        <w:rPr>
          <w:rFonts w:ascii="Times New Roman" w:hAnsi="Times New Roman"/>
          <w:b/>
          <w:bCs/>
          <w:color w:val="000000" w:themeColor="text1"/>
          <w14:textFill>
            <w14:solidFill>
              <w14:schemeClr w14:val="tx1"/>
            </w14:solidFill>
          </w14:textFill>
        </w:rPr>
      </w:pPr>
    </w:p>
    <w:p w14:paraId="23F818EF">
      <w:pPr>
        <w:pStyle w:val="12"/>
        <w:numPr>
          <w:ilvl w:val="0"/>
          <w:numId w:val="0"/>
        </w:numPr>
        <w:ind w:leftChars="0"/>
        <w:rPr>
          <w:rFonts w:hint="eastAsia" w:ascii="宋体" w:hAnsi="宋体" w:eastAsia="宋体" w:cs="Times New Roman"/>
          <w:kern w:val="2"/>
          <w:sz w:val="28"/>
          <w:szCs w:val="28"/>
          <w:lang w:val="en-US" w:eastAsia="zh-CN" w:bidi="ar-SA"/>
        </w:rPr>
      </w:pPr>
      <w:r>
        <w:rPr>
          <w:rFonts w:hint="eastAsia" w:ascii="宋体" w:hAnsi="宋体" w:eastAsia="宋体" w:cs="Times New Roman"/>
          <w:b/>
          <w:bCs/>
          <w:kern w:val="2"/>
          <w:sz w:val="28"/>
          <w:szCs w:val="28"/>
          <w:lang w:val="en-US" w:eastAsia="zh-CN" w:bidi="ar-SA"/>
        </w:rPr>
        <w:t>一、项目概述</w:t>
      </w:r>
      <w:r>
        <w:rPr>
          <w:rFonts w:hint="eastAsia" w:ascii="宋体" w:hAnsi="宋体" w:eastAsia="宋体" w:cs="Times New Roman"/>
          <w:kern w:val="2"/>
          <w:sz w:val="28"/>
          <w:szCs w:val="28"/>
          <w:lang w:val="en-US" w:eastAsia="zh-CN" w:bidi="ar-SA"/>
        </w:rPr>
        <w:t>：本项目为阿坝州林业中心医院手术室更换层流空调过滤器采购项目;预算费用每年1.89万元，3年共计预算费用5.67万元，使用医院资金;院内比选方式采购</w:t>
      </w:r>
      <w:r>
        <w:rPr>
          <w:rFonts w:hint="eastAsia" w:ascii="宋体" w:hAnsi="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拟采购一家供应商为医院提供相应的服务。</w:t>
      </w:r>
    </w:p>
    <w:p w14:paraId="6F1F3FD9">
      <w:p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二、采购内容清单：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4784"/>
        <w:gridCol w:w="1966"/>
        <w:gridCol w:w="2234"/>
      </w:tblGrid>
      <w:tr w14:paraId="5A15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77" w:type="dxa"/>
          </w:tcPr>
          <w:p w14:paraId="7FCF6BD0">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序号</w:t>
            </w:r>
          </w:p>
        </w:tc>
        <w:tc>
          <w:tcPr>
            <w:tcW w:w="4784" w:type="dxa"/>
          </w:tcPr>
          <w:p w14:paraId="1944DF3A">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项目名称</w:t>
            </w:r>
          </w:p>
        </w:tc>
        <w:tc>
          <w:tcPr>
            <w:tcW w:w="1966" w:type="dxa"/>
          </w:tcPr>
          <w:p w14:paraId="6A4C30A6">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最高限价</w:t>
            </w:r>
          </w:p>
        </w:tc>
        <w:tc>
          <w:tcPr>
            <w:tcW w:w="2234" w:type="dxa"/>
          </w:tcPr>
          <w:p w14:paraId="2520719C">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合同期限</w:t>
            </w:r>
          </w:p>
        </w:tc>
      </w:tr>
      <w:tr w14:paraId="6499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7" w:type="dxa"/>
          </w:tcPr>
          <w:p w14:paraId="208EC2FF">
            <w:pPr>
              <w:jc w:val="center"/>
              <w:rPr>
                <w:rFonts w:hint="default"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1</w:t>
            </w:r>
          </w:p>
        </w:tc>
        <w:tc>
          <w:tcPr>
            <w:tcW w:w="4784" w:type="dxa"/>
          </w:tcPr>
          <w:p w14:paraId="5C494D10">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手术室更换层流空调过滤器采购项目</w:t>
            </w:r>
          </w:p>
        </w:tc>
        <w:tc>
          <w:tcPr>
            <w:tcW w:w="1966" w:type="dxa"/>
          </w:tcPr>
          <w:p w14:paraId="2DF01BE9">
            <w:pPr>
              <w:jc w:val="center"/>
              <w:rPr>
                <w:rFonts w:hint="default" w:ascii="宋体" w:hAnsi="宋体" w:eastAsia="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5.67万元/3年</w:t>
            </w:r>
          </w:p>
        </w:tc>
        <w:tc>
          <w:tcPr>
            <w:tcW w:w="2234" w:type="dxa"/>
          </w:tcPr>
          <w:p w14:paraId="32296AB6">
            <w:pPr>
              <w:jc w:val="center"/>
              <w:rPr>
                <w:rFonts w:hint="default"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3年（一年一签）</w:t>
            </w:r>
          </w:p>
        </w:tc>
      </w:tr>
      <w:tr w14:paraId="7C6B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761" w:type="dxa"/>
            <w:gridSpan w:val="4"/>
          </w:tcPr>
          <w:p w14:paraId="2F16F35A">
            <w:pPr>
              <w:jc w:val="left"/>
              <w:rPr>
                <w:rFonts w:hint="eastAsia" w:ascii="宋体" w:hAnsi="宋体" w:eastAsia="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注：报价</w:t>
            </w:r>
            <w:r>
              <w:rPr>
                <w:rFonts w:hint="eastAsia" w:ascii="宋体" w:hAnsi="宋体" w:cs="宋体"/>
                <w:b w:val="0"/>
                <w:bCs w:val="0"/>
                <w:sz w:val="28"/>
                <w:szCs w:val="28"/>
                <w:lang w:val="en-US" w:eastAsia="zh-CN"/>
              </w:rPr>
              <w:t>包含初、中效、高效过滤器的拆除、清洗及更换的材料费、人工费、运输费、税费等所有费用</w:t>
            </w:r>
          </w:p>
        </w:tc>
      </w:tr>
    </w:tbl>
    <w:p w14:paraId="2C6F6FF4">
      <w:pPr>
        <w:numPr>
          <w:ilvl w:val="0"/>
          <w:numId w:val="1"/>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手术室内的初、中、高效的更换和清洗，具体内容详见下表</w:t>
      </w:r>
      <w:r>
        <w:rPr>
          <w:rFonts w:hint="eastAsia" w:ascii="宋体" w:hAnsi="宋体" w:cs="Times New Roman"/>
          <w:b/>
          <w:bCs/>
          <w:kern w:val="2"/>
          <w:sz w:val="28"/>
          <w:szCs w:val="28"/>
          <w:lang w:val="en-US" w:eastAsia="zh-CN" w:bidi="ar-SA"/>
        </w:rPr>
        <w:t>：</w:t>
      </w:r>
    </w:p>
    <w:tbl>
      <w:tblPr>
        <w:tblStyle w:val="8"/>
        <w:tblpPr w:leftFromText="180" w:rightFromText="180" w:vertAnchor="text" w:horzAnchor="page" w:tblpX="1122" w:tblpY="169"/>
        <w:tblOverlap w:val="never"/>
        <w:tblW w:w="9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2156"/>
        <w:gridCol w:w="2684"/>
        <w:gridCol w:w="1016"/>
        <w:gridCol w:w="1084"/>
        <w:gridCol w:w="2072"/>
      </w:tblGrid>
      <w:tr w14:paraId="5680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7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1B37CF0A">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序号</w:t>
            </w:r>
          </w:p>
        </w:tc>
        <w:tc>
          <w:tcPr>
            <w:tcW w:w="215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E534CA1">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机组型号</w:t>
            </w:r>
          </w:p>
        </w:tc>
        <w:tc>
          <w:tcPr>
            <w:tcW w:w="268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860168A">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规格要求</w:t>
            </w:r>
          </w:p>
        </w:tc>
        <w:tc>
          <w:tcPr>
            <w:tcW w:w="101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533D9C0">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数量</w:t>
            </w:r>
          </w:p>
        </w:tc>
        <w:tc>
          <w:tcPr>
            <w:tcW w:w="108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A35678D">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单位</w:t>
            </w:r>
          </w:p>
        </w:tc>
        <w:tc>
          <w:tcPr>
            <w:tcW w:w="207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DD0963B">
            <w:pPr>
              <w:jc w:val="center"/>
              <w:rPr>
                <w:rFonts w:hint="default"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更换周期</w:t>
            </w:r>
          </w:p>
        </w:tc>
      </w:tr>
      <w:tr w14:paraId="5933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6A76">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1</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3354">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初效过滤器</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1F03">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290*595*46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59B3">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EB5A">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个</w:t>
            </w:r>
          </w:p>
        </w:tc>
        <w:tc>
          <w:tcPr>
            <w:tcW w:w="2072" w:type="dxa"/>
            <w:vMerge w:val="restart"/>
            <w:tcBorders>
              <w:top w:val="single" w:color="000000" w:sz="4" w:space="0"/>
              <w:left w:val="single" w:color="000000" w:sz="4" w:space="0"/>
              <w:right w:val="single" w:color="000000" w:sz="4" w:space="0"/>
            </w:tcBorders>
            <w:shd w:val="clear" w:color="auto" w:fill="auto"/>
            <w:vAlign w:val="center"/>
          </w:tcPr>
          <w:p w14:paraId="664D9F49">
            <w:pPr>
              <w:jc w:val="center"/>
              <w:rPr>
                <w:rFonts w:hint="default"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每季度1换</w:t>
            </w:r>
          </w:p>
        </w:tc>
      </w:tr>
      <w:tr w14:paraId="01AB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B6FB">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2</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C930">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初效过滤器</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036B">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595*595*46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43F2">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CB03">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个</w:t>
            </w:r>
          </w:p>
        </w:tc>
        <w:tc>
          <w:tcPr>
            <w:tcW w:w="2072" w:type="dxa"/>
            <w:vMerge w:val="continue"/>
            <w:tcBorders>
              <w:left w:val="single" w:color="000000" w:sz="4" w:space="0"/>
              <w:right w:val="single" w:color="000000" w:sz="4" w:space="0"/>
            </w:tcBorders>
            <w:shd w:val="clear" w:color="auto" w:fill="auto"/>
            <w:vAlign w:val="center"/>
          </w:tcPr>
          <w:p w14:paraId="0B9ABEF0">
            <w:pPr>
              <w:jc w:val="center"/>
              <w:rPr>
                <w:rFonts w:hint="eastAsia" w:ascii="宋体" w:hAnsi="宋体" w:eastAsia="宋体" w:cs="Times New Roman"/>
                <w:b w:val="0"/>
                <w:bCs w:val="0"/>
                <w:kern w:val="2"/>
                <w:sz w:val="28"/>
                <w:szCs w:val="28"/>
                <w:vertAlign w:val="baseline"/>
                <w:lang w:val="en-US" w:eastAsia="zh-CN" w:bidi="ar-SA"/>
              </w:rPr>
            </w:pPr>
          </w:p>
        </w:tc>
      </w:tr>
      <w:tr w14:paraId="0F23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77EB">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3</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5ADE">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中效过滤器</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FBEF">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287*592*381*21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2902">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6CD8">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个</w:t>
            </w:r>
          </w:p>
        </w:tc>
        <w:tc>
          <w:tcPr>
            <w:tcW w:w="2072" w:type="dxa"/>
            <w:vMerge w:val="continue"/>
            <w:tcBorders>
              <w:left w:val="single" w:color="000000" w:sz="4" w:space="0"/>
              <w:right w:val="single" w:color="000000" w:sz="4" w:space="0"/>
            </w:tcBorders>
            <w:shd w:val="clear" w:color="auto" w:fill="auto"/>
            <w:vAlign w:val="center"/>
          </w:tcPr>
          <w:p w14:paraId="01264CC1">
            <w:pPr>
              <w:jc w:val="center"/>
              <w:rPr>
                <w:rFonts w:hint="eastAsia" w:ascii="宋体" w:hAnsi="宋体" w:eastAsia="宋体" w:cs="Times New Roman"/>
                <w:b w:val="0"/>
                <w:bCs w:val="0"/>
                <w:kern w:val="2"/>
                <w:sz w:val="28"/>
                <w:szCs w:val="28"/>
                <w:vertAlign w:val="baseline"/>
                <w:lang w:val="en-US" w:eastAsia="zh-CN" w:bidi="ar-SA"/>
              </w:rPr>
            </w:pPr>
          </w:p>
        </w:tc>
      </w:tr>
      <w:tr w14:paraId="0C47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B02D">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4</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A6D9">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中效过滤器</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385C">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592*592*381*21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7740">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7E29">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个</w:t>
            </w:r>
          </w:p>
        </w:tc>
        <w:tc>
          <w:tcPr>
            <w:tcW w:w="2072" w:type="dxa"/>
            <w:vMerge w:val="continue"/>
            <w:tcBorders>
              <w:left w:val="single" w:color="000000" w:sz="4" w:space="0"/>
              <w:bottom w:val="single" w:color="000000" w:sz="4" w:space="0"/>
              <w:right w:val="single" w:color="000000" w:sz="4" w:space="0"/>
            </w:tcBorders>
            <w:shd w:val="clear" w:color="auto" w:fill="auto"/>
            <w:vAlign w:val="center"/>
          </w:tcPr>
          <w:p w14:paraId="6BA62D78">
            <w:pPr>
              <w:jc w:val="center"/>
              <w:rPr>
                <w:rFonts w:hint="eastAsia" w:ascii="宋体" w:hAnsi="宋体" w:eastAsia="宋体" w:cs="Times New Roman"/>
                <w:b w:val="0"/>
                <w:bCs w:val="0"/>
                <w:kern w:val="2"/>
                <w:sz w:val="28"/>
                <w:szCs w:val="28"/>
                <w:vertAlign w:val="baseline"/>
                <w:lang w:val="en-US" w:eastAsia="zh-CN" w:bidi="ar-SA"/>
              </w:rPr>
            </w:pPr>
          </w:p>
        </w:tc>
      </w:tr>
      <w:tr w14:paraId="46C2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691F">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5</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0199">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高效过滤器</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A878">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320*320*220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4494">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12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1087">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个</w:t>
            </w:r>
          </w:p>
        </w:tc>
        <w:tc>
          <w:tcPr>
            <w:tcW w:w="2072" w:type="dxa"/>
            <w:vMerge w:val="restart"/>
            <w:tcBorders>
              <w:top w:val="single" w:color="000000" w:sz="4" w:space="0"/>
              <w:left w:val="single" w:color="000000" w:sz="4" w:space="0"/>
              <w:right w:val="single" w:color="000000" w:sz="4" w:space="0"/>
            </w:tcBorders>
            <w:shd w:val="clear" w:color="auto" w:fill="auto"/>
            <w:vAlign w:val="center"/>
          </w:tcPr>
          <w:p w14:paraId="50E08934">
            <w:pPr>
              <w:jc w:val="center"/>
              <w:rPr>
                <w:rFonts w:hint="default"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1年1换</w:t>
            </w:r>
          </w:p>
        </w:tc>
      </w:tr>
      <w:tr w14:paraId="522E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F819">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6</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77C4">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高效过滤器</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2BAF">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484*484*150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C3AF">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0B92">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个</w:t>
            </w:r>
          </w:p>
        </w:tc>
        <w:tc>
          <w:tcPr>
            <w:tcW w:w="2072" w:type="dxa"/>
            <w:vMerge w:val="continue"/>
            <w:tcBorders>
              <w:left w:val="single" w:color="000000" w:sz="4" w:space="0"/>
              <w:right w:val="single" w:color="000000" w:sz="4" w:space="0"/>
            </w:tcBorders>
            <w:shd w:val="clear" w:color="auto" w:fill="auto"/>
            <w:vAlign w:val="center"/>
          </w:tcPr>
          <w:p w14:paraId="3B225B5F">
            <w:pPr>
              <w:jc w:val="center"/>
              <w:rPr>
                <w:rFonts w:hint="eastAsia" w:ascii="宋体" w:hAnsi="宋体" w:eastAsia="宋体" w:cs="Times New Roman"/>
                <w:b w:val="0"/>
                <w:bCs w:val="0"/>
                <w:kern w:val="2"/>
                <w:sz w:val="28"/>
                <w:szCs w:val="28"/>
                <w:vertAlign w:val="baseline"/>
                <w:lang w:val="en-US" w:eastAsia="zh-CN" w:bidi="ar-SA"/>
              </w:rPr>
            </w:pPr>
          </w:p>
        </w:tc>
      </w:tr>
      <w:tr w14:paraId="7306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C040">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7</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1A0F">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高效过滤器</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4F7A">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530*550*150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1EE2">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16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213F">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个</w:t>
            </w:r>
          </w:p>
        </w:tc>
        <w:tc>
          <w:tcPr>
            <w:tcW w:w="2072" w:type="dxa"/>
            <w:vMerge w:val="continue"/>
            <w:tcBorders>
              <w:left w:val="single" w:color="000000" w:sz="4" w:space="0"/>
              <w:right w:val="single" w:color="000000" w:sz="4" w:space="0"/>
            </w:tcBorders>
            <w:shd w:val="clear" w:color="auto" w:fill="auto"/>
            <w:vAlign w:val="center"/>
          </w:tcPr>
          <w:p w14:paraId="4FE993A5">
            <w:pPr>
              <w:jc w:val="center"/>
              <w:rPr>
                <w:rFonts w:hint="eastAsia" w:ascii="宋体" w:hAnsi="宋体" w:eastAsia="宋体" w:cs="Times New Roman"/>
                <w:b w:val="0"/>
                <w:bCs w:val="0"/>
                <w:kern w:val="2"/>
                <w:sz w:val="28"/>
                <w:szCs w:val="28"/>
                <w:vertAlign w:val="baseline"/>
                <w:lang w:val="en-US" w:eastAsia="zh-CN" w:bidi="ar-SA"/>
              </w:rPr>
            </w:pPr>
          </w:p>
        </w:tc>
      </w:tr>
      <w:tr w14:paraId="24CA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4297">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8</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C783">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高效过滤器</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8709">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370*460*50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441C">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E32B">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个</w:t>
            </w:r>
          </w:p>
        </w:tc>
        <w:tc>
          <w:tcPr>
            <w:tcW w:w="2072" w:type="dxa"/>
            <w:vMerge w:val="continue"/>
            <w:tcBorders>
              <w:left w:val="single" w:color="000000" w:sz="4" w:space="0"/>
              <w:bottom w:val="single" w:color="000000" w:sz="4" w:space="0"/>
              <w:right w:val="single" w:color="000000" w:sz="4" w:space="0"/>
            </w:tcBorders>
            <w:shd w:val="clear" w:color="auto" w:fill="auto"/>
            <w:vAlign w:val="center"/>
          </w:tcPr>
          <w:p w14:paraId="47C8D356">
            <w:pPr>
              <w:jc w:val="center"/>
              <w:rPr>
                <w:rFonts w:hint="eastAsia" w:ascii="宋体" w:hAnsi="宋体" w:eastAsia="宋体" w:cs="Times New Roman"/>
                <w:b w:val="0"/>
                <w:bCs w:val="0"/>
                <w:kern w:val="2"/>
                <w:sz w:val="28"/>
                <w:szCs w:val="28"/>
                <w:vertAlign w:val="baseline"/>
                <w:lang w:val="en-US" w:eastAsia="zh-CN" w:bidi="ar-SA"/>
              </w:rPr>
            </w:pPr>
          </w:p>
        </w:tc>
      </w:tr>
    </w:tbl>
    <w:p w14:paraId="637DE8E2">
      <w:pPr>
        <w:numPr>
          <w:ilvl w:val="0"/>
          <w:numId w:val="0"/>
        </w:numPr>
        <w:rPr>
          <w:rFonts w:hint="eastAsia" w:ascii="宋体" w:hAnsi="宋体" w:eastAsia="宋体" w:cs="Times New Roman"/>
          <w:b w:val="0"/>
          <w:bCs w:val="0"/>
          <w:kern w:val="2"/>
          <w:sz w:val="28"/>
          <w:szCs w:val="28"/>
          <w:lang w:val="en-US" w:eastAsia="zh-CN" w:bidi="ar-SA"/>
        </w:rPr>
      </w:pPr>
    </w:p>
    <w:p w14:paraId="5432B9F5">
      <w:pPr>
        <w:numPr>
          <w:ilvl w:val="0"/>
          <w:numId w:val="1"/>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服务要求：</w:t>
      </w:r>
    </w:p>
    <w:p w14:paraId="4AB95808">
      <w:pPr>
        <w:numPr>
          <w:ilvl w:val="0"/>
          <w:numId w:val="2"/>
        </w:numPr>
        <w:ind w:leftChars="0"/>
        <w:rPr>
          <w:rFonts w:hint="eastAsia" w:ascii="宋体" w:hAnsi="宋体" w:cs="宋体"/>
          <w:color w:val="auto"/>
          <w:sz w:val="28"/>
          <w:szCs w:val="28"/>
          <w:lang w:val="en-US" w:eastAsia="zh-CN"/>
        </w:rPr>
      </w:pPr>
      <w:r>
        <w:rPr>
          <w:rFonts w:hint="eastAsia" w:ascii="宋体" w:hAnsi="宋体" w:cs="宋体"/>
          <w:sz w:val="28"/>
          <w:szCs w:val="28"/>
          <w:lang w:val="en-US" w:eastAsia="zh-CN"/>
        </w:rPr>
        <w:t xml:space="preserve">过滤器品质要求： </w:t>
      </w:r>
    </w:p>
    <w:p w14:paraId="537073AE">
      <w:pPr>
        <w:numPr>
          <w:ilvl w:val="0"/>
          <w:numId w:val="3"/>
        </w:numPr>
        <w:rPr>
          <w:rFonts w:hint="eastAsia" w:ascii="宋体" w:hAnsi="宋体" w:cs="宋体"/>
          <w:color w:val="auto"/>
          <w:sz w:val="28"/>
          <w:szCs w:val="28"/>
          <w:lang w:val="en-US" w:eastAsia="zh-CN"/>
        </w:rPr>
      </w:pPr>
      <w:r>
        <w:rPr>
          <w:rFonts w:hint="eastAsia" w:ascii="宋体" w:hAnsi="宋体" w:cs="宋体"/>
          <w:sz w:val="28"/>
          <w:szCs w:val="28"/>
          <w:lang w:val="en-US" w:eastAsia="zh-CN"/>
        </w:rPr>
        <w:t>供应商需提供拟使用过滤器 2023至2024年任意一年经国家认可的检验检测机构出具的合格检测报告，检测报告内容须包含但不限于拟给我院更换的过滤器品种。</w:t>
      </w:r>
      <w:r>
        <w:rPr>
          <w:rFonts w:hint="eastAsia" w:ascii="宋体" w:hAnsi="宋体" w:cs="宋体"/>
          <w:color w:val="auto"/>
          <w:sz w:val="28"/>
          <w:szCs w:val="28"/>
          <w:lang w:val="en-US" w:eastAsia="zh-CN"/>
        </w:rPr>
        <w:t xml:space="preserve"> </w:t>
      </w:r>
    </w:p>
    <w:p w14:paraId="497BFB8E">
      <w:pPr>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2.供应商需提供拟使用高效过滤器环保检测合格报告及高效过滤器玻纤滤纸阻燃性能测试检测报告。</w:t>
      </w:r>
    </w:p>
    <w:p w14:paraId="0EDD4392">
      <w:pPr>
        <w:numPr>
          <w:ilvl w:val="0"/>
          <w:numId w:val="2"/>
        </w:numPr>
        <w:ind w:leftChars="0"/>
        <w:rPr>
          <w:rFonts w:hint="eastAsia" w:ascii="宋体" w:hAnsi="宋体" w:cs="宋体"/>
          <w:color w:val="auto"/>
          <w:sz w:val="28"/>
          <w:szCs w:val="28"/>
          <w:lang w:val="en-US" w:eastAsia="zh-CN"/>
        </w:rPr>
      </w:pPr>
      <w:r>
        <w:rPr>
          <w:rFonts w:hint="eastAsia" w:ascii="宋体" w:hAnsi="宋体" w:cs="宋体"/>
          <w:sz w:val="28"/>
          <w:szCs w:val="28"/>
          <w:lang w:val="en-US" w:eastAsia="zh-CN"/>
        </w:rPr>
        <w:t>更换要求：更换的产品必须全新有合格证。</w:t>
      </w:r>
    </w:p>
    <w:p w14:paraId="46750C01">
      <w:pPr>
        <w:numPr>
          <w:ilvl w:val="0"/>
          <w:numId w:val="1"/>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商务要求</w:t>
      </w:r>
    </w:p>
    <w:p w14:paraId="72796D02">
      <w:pPr>
        <w:numPr>
          <w:ilvl w:val="0"/>
          <w:numId w:val="4"/>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服务期限：三年，</w:t>
      </w:r>
      <w:r>
        <w:rPr>
          <w:rFonts w:hint="eastAsia" w:ascii="宋体" w:hAnsi="宋体" w:eastAsia="宋体" w:cs="宋体"/>
          <w:sz w:val="28"/>
          <w:szCs w:val="28"/>
        </w:rPr>
        <w:t>服务合同根据履约情况一年一签</w:t>
      </w:r>
      <w:r>
        <w:rPr>
          <w:rFonts w:hint="eastAsia" w:ascii="宋体" w:hAnsi="宋体" w:eastAsia="宋体" w:cs="Times New Roman"/>
          <w:b w:val="0"/>
          <w:bCs w:val="0"/>
          <w:kern w:val="2"/>
          <w:sz w:val="28"/>
          <w:szCs w:val="28"/>
          <w:lang w:val="en-US" w:eastAsia="zh-CN" w:bidi="ar-SA"/>
        </w:rPr>
        <w:t>。</w:t>
      </w:r>
    </w:p>
    <w:p w14:paraId="6F86701F">
      <w:pPr>
        <w:numPr>
          <w:ilvl w:val="0"/>
          <w:numId w:val="4"/>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付款方式：每季度进行一次结算。采购人在收到成交供应商合法、有效的发票经核对无误后30日内将款项打入成交供应商的指定账户内。</w:t>
      </w:r>
    </w:p>
    <w:p w14:paraId="5315941A">
      <w:pPr>
        <w:widowControl w:val="0"/>
        <w:numPr>
          <w:ilvl w:val="0"/>
          <w:numId w:val="0"/>
        </w:numPr>
        <w:jc w:val="both"/>
        <w:rPr>
          <w:rFonts w:hint="default"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3、服务地点：采购人指定地点。</w:t>
      </w:r>
    </w:p>
    <w:p w14:paraId="5DD77FEA">
      <w:pPr>
        <w:numPr>
          <w:ilvl w:val="0"/>
          <w:numId w:val="1"/>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其他要求</w:t>
      </w:r>
    </w:p>
    <w:p w14:paraId="60B42E84">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1.投标人结合本项目采购需求编制项目实施方案。</w:t>
      </w:r>
    </w:p>
    <w:p w14:paraId="7E3AE441">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2.投标人结合本项目采购需求编制项目质量保障方案。</w:t>
      </w:r>
    </w:p>
    <w:p w14:paraId="6038C70C">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3.投标人结合本项目采购需求编制项目售后服务方案。</w:t>
      </w:r>
    </w:p>
    <w:p w14:paraId="44E35E52">
      <w:pPr>
        <w:numPr>
          <w:ilvl w:val="0"/>
          <w:numId w:val="0"/>
        </w:numPr>
        <w:rPr>
          <w:rFonts w:hint="eastAsia" w:ascii="宋体" w:hAnsi="宋体" w:cs="Times New Roman"/>
          <w:b/>
          <w:bCs/>
          <w:kern w:val="2"/>
          <w:sz w:val="28"/>
          <w:szCs w:val="28"/>
          <w:lang w:val="en-US" w:eastAsia="zh-CN" w:bidi="ar-SA"/>
        </w:rPr>
      </w:pPr>
    </w:p>
    <w:p w14:paraId="43B332AE">
      <w:pPr>
        <w:numPr>
          <w:ilvl w:val="0"/>
          <w:numId w:val="0"/>
        </w:numPr>
        <w:rPr>
          <w:rFonts w:hint="eastAsia" w:ascii="宋体" w:hAnsi="宋体" w:cs="Times New Roman"/>
          <w:b/>
          <w:bCs/>
          <w:kern w:val="2"/>
          <w:sz w:val="28"/>
          <w:szCs w:val="28"/>
          <w:lang w:val="en-US" w:eastAsia="zh-CN" w:bidi="ar-SA"/>
        </w:rPr>
      </w:pPr>
    </w:p>
    <w:p w14:paraId="34586A81">
      <w:pPr>
        <w:numPr>
          <w:ilvl w:val="0"/>
          <w:numId w:val="0"/>
        </w:numPr>
        <w:rPr>
          <w:rFonts w:hint="eastAsia" w:ascii="宋体" w:hAnsi="宋体" w:cs="Times New Roman"/>
          <w:b/>
          <w:bCs/>
          <w:kern w:val="2"/>
          <w:sz w:val="28"/>
          <w:szCs w:val="28"/>
          <w:lang w:val="en-US" w:eastAsia="zh-CN" w:bidi="ar-SA"/>
        </w:rPr>
      </w:pPr>
    </w:p>
    <w:p w14:paraId="08061E4D">
      <w:pPr>
        <w:numPr>
          <w:ilvl w:val="0"/>
          <w:numId w:val="0"/>
        </w:numPr>
        <w:rPr>
          <w:rFonts w:hint="eastAsia" w:ascii="宋体" w:hAnsi="宋体" w:cs="Times New Roman"/>
          <w:b/>
          <w:bCs/>
          <w:kern w:val="2"/>
          <w:sz w:val="28"/>
          <w:szCs w:val="28"/>
          <w:lang w:val="en-US" w:eastAsia="zh-CN" w:bidi="ar-SA"/>
        </w:rPr>
      </w:pPr>
    </w:p>
    <w:p w14:paraId="20DC7137">
      <w:pPr>
        <w:numPr>
          <w:ilvl w:val="0"/>
          <w:numId w:val="0"/>
        </w:numPr>
        <w:rPr>
          <w:rFonts w:hint="eastAsia" w:ascii="宋体" w:hAnsi="宋体" w:cs="Times New Roman"/>
          <w:b/>
          <w:bCs/>
          <w:kern w:val="2"/>
          <w:sz w:val="28"/>
          <w:szCs w:val="28"/>
          <w:lang w:val="en-US" w:eastAsia="zh-CN" w:bidi="ar-SA"/>
        </w:rPr>
      </w:pPr>
    </w:p>
    <w:p w14:paraId="5B81FE3A">
      <w:pPr>
        <w:numPr>
          <w:ilvl w:val="0"/>
          <w:numId w:val="0"/>
        </w:numPr>
        <w:rPr>
          <w:rFonts w:hint="eastAsia" w:ascii="宋体" w:hAnsi="宋体" w:cs="Times New Roman"/>
          <w:b/>
          <w:bCs/>
          <w:kern w:val="2"/>
          <w:sz w:val="28"/>
          <w:szCs w:val="28"/>
          <w:lang w:val="en-US" w:eastAsia="zh-CN" w:bidi="ar-SA"/>
        </w:rPr>
      </w:pPr>
    </w:p>
    <w:p w14:paraId="762ADAF7">
      <w:pPr>
        <w:numPr>
          <w:ilvl w:val="0"/>
          <w:numId w:val="0"/>
        </w:numPr>
        <w:rPr>
          <w:rFonts w:hint="eastAsia" w:ascii="宋体" w:hAnsi="宋体" w:cs="Times New Roman"/>
          <w:b/>
          <w:bCs/>
          <w:kern w:val="2"/>
          <w:sz w:val="28"/>
          <w:szCs w:val="28"/>
          <w:lang w:val="en-US" w:eastAsia="zh-CN" w:bidi="ar-SA"/>
        </w:rPr>
      </w:pPr>
    </w:p>
    <w:p w14:paraId="221487E0">
      <w:pPr>
        <w:numPr>
          <w:ilvl w:val="0"/>
          <w:numId w:val="0"/>
        </w:numPr>
        <w:rPr>
          <w:rFonts w:hint="eastAsia" w:ascii="宋体" w:hAnsi="宋体" w:cs="Times New Roman"/>
          <w:b/>
          <w:bCs/>
          <w:kern w:val="2"/>
          <w:sz w:val="28"/>
          <w:szCs w:val="28"/>
          <w:lang w:val="en-US" w:eastAsia="zh-CN" w:bidi="ar-SA"/>
        </w:rPr>
      </w:pPr>
    </w:p>
    <w:p w14:paraId="4B6FCC32">
      <w:pPr>
        <w:numPr>
          <w:ilvl w:val="0"/>
          <w:numId w:val="0"/>
        </w:numPr>
        <w:rPr>
          <w:rFonts w:hint="eastAsia" w:ascii="宋体" w:hAnsi="宋体" w:cs="Times New Roman"/>
          <w:b/>
          <w:bCs/>
          <w:kern w:val="2"/>
          <w:sz w:val="28"/>
          <w:szCs w:val="28"/>
          <w:lang w:val="en-US" w:eastAsia="zh-CN" w:bidi="ar-SA"/>
        </w:rPr>
      </w:pPr>
    </w:p>
    <w:p w14:paraId="141E88ED">
      <w:pPr>
        <w:numPr>
          <w:ilvl w:val="0"/>
          <w:numId w:val="0"/>
        </w:numPr>
        <w:rPr>
          <w:rFonts w:hint="eastAsia" w:ascii="宋体" w:hAnsi="宋体" w:eastAsia="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七</w:t>
      </w:r>
      <w:r>
        <w:rPr>
          <w:rFonts w:hint="eastAsia" w:ascii="宋体" w:hAnsi="宋体" w:eastAsia="宋体" w:cs="Times New Roman"/>
          <w:b/>
          <w:bCs/>
          <w:kern w:val="2"/>
          <w:sz w:val="28"/>
          <w:szCs w:val="28"/>
          <w:lang w:val="en-US" w:eastAsia="zh-CN" w:bidi="ar-SA"/>
        </w:rPr>
        <w:t>、评分方法</w:t>
      </w:r>
    </w:p>
    <w:p w14:paraId="4ABA46DF">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1、本项目采取综合评分法。</w:t>
      </w:r>
    </w:p>
    <w:p w14:paraId="28CAB6B3">
      <w:pPr>
        <w:numPr>
          <w:ilvl w:val="0"/>
          <w:numId w:val="0"/>
        </w:numPr>
      </w:pPr>
      <w:r>
        <w:rPr>
          <w:rFonts w:hint="eastAsia" w:ascii="宋体" w:hAnsi="宋体" w:eastAsia="宋体" w:cs="Times New Roman"/>
          <w:b w:val="0"/>
          <w:bCs w:val="0"/>
          <w:kern w:val="2"/>
          <w:sz w:val="28"/>
          <w:szCs w:val="28"/>
          <w:lang w:val="en-US" w:eastAsia="zh-CN" w:bidi="ar-SA"/>
        </w:rPr>
        <w:t>2、综合评分明细表</w:t>
      </w:r>
      <w:r>
        <w:rPr>
          <w:rFonts w:hint="eastAsia"/>
        </w:rPr>
        <w:t xml:space="preserve">       </w:t>
      </w:r>
    </w:p>
    <w:tbl>
      <w:tblPr>
        <w:tblStyle w:val="8"/>
        <w:tblpPr w:leftFromText="180" w:rightFromText="180" w:vertAnchor="page" w:horzAnchor="page" w:tblpX="867" w:tblpY="4293"/>
        <w:tblW w:w="1027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127"/>
        <w:gridCol w:w="690"/>
        <w:gridCol w:w="7875"/>
      </w:tblGrid>
      <w:tr w14:paraId="4092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582" w:type="dxa"/>
            <w:noWrap w:val="0"/>
            <w:vAlign w:val="center"/>
          </w:tcPr>
          <w:p w14:paraId="5C148B50">
            <w:pPr>
              <w:pStyle w:val="15"/>
              <w:spacing w:line="300" w:lineRule="exact"/>
              <w:jc w:val="center"/>
              <w:rPr>
                <w:rStyle w:val="11"/>
                <w:rFonts w:hint="eastAsia" w:ascii="宋体" w:hAnsi="宋体" w:eastAsia="宋体" w:cs="宋体"/>
                <w:color w:val="000000" w:themeColor="text1"/>
                <w:sz w:val="24"/>
                <w:szCs w:val="24"/>
                <w:lang w:eastAsia="zh-CN"/>
                <w14:textFill>
                  <w14:solidFill>
                    <w14:schemeClr w14:val="tx1"/>
                  </w14:solidFill>
                </w14:textFill>
              </w:rPr>
            </w:pPr>
            <w:r>
              <w:rPr>
                <w:rStyle w:val="11"/>
                <w:rFonts w:hint="eastAsia" w:ascii="宋体" w:hAnsi="宋体" w:eastAsia="宋体" w:cs="宋体"/>
                <w:color w:val="000000" w:themeColor="text1"/>
                <w:sz w:val="24"/>
                <w:szCs w:val="24"/>
                <w:lang w:eastAsia="zh-CN"/>
                <w14:textFill>
                  <w14:solidFill>
                    <w14:schemeClr w14:val="tx1"/>
                  </w14:solidFill>
                </w14:textFill>
              </w:rPr>
              <w:t>序号</w:t>
            </w:r>
          </w:p>
        </w:tc>
        <w:tc>
          <w:tcPr>
            <w:tcW w:w="1127" w:type="dxa"/>
            <w:noWrap w:val="0"/>
            <w:vAlign w:val="center"/>
          </w:tcPr>
          <w:p w14:paraId="1B31025A">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Style w:val="11"/>
                <w:rFonts w:hint="eastAsia" w:ascii="宋体" w:hAnsi="宋体" w:eastAsia="宋体" w:cs="宋体"/>
                <w:color w:val="000000" w:themeColor="text1"/>
                <w:sz w:val="24"/>
                <w:szCs w:val="24"/>
                <w14:textFill>
                  <w14:solidFill>
                    <w14:schemeClr w14:val="tx1"/>
                  </w14:solidFill>
                </w14:textFill>
              </w:rPr>
              <w:t>评价因素</w:t>
            </w:r>
          </w:p>
        </w:tc>
        <w:tc>
          <w:tcPr>
            <w:tcW w:w="690" w:type="dxa"/>
            <w:noWrap w:val="0"/>
            <w:vAlign w:val="center"/>
          </w:tcPr>
          <w:p w14:paraId="4A58609B">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Style w:val="11"/>
                <w:rFonts w:hint="eastAsia" w:ascii="宋体" w:hAnsi="宋体" w:eastAsia="宋体" w:cs="宋体"/>
                <w:color w:val="000000" w:themeColor="text1"/>
                <w:sz w:val="24"/>
                <w:szCs w:val="24"/>
                <w14:textFill>
                  <w14:solidFill>
                    <w14:schemeClr w14:val="tx1"/>
                  </w14:solidFill>
                </w14:textFill>
              </w:rPr>
              <w:t xml:space="preserve">分值 </w:t>
            </w:r>
          </w:p>
        </w:tc>
        <w:tc>
          <w:tcPr>
            <w:tcW w:w="7875" w:type="dxa"/>
            <w:noWrap w:val="0"/>
            <w:vAlign w:val="center"/>
          </w:tcPr>
          <w:p w14:paraId="26518967">
            <w:pPr>
              <w:pStyle w:val="15"/>
              <w:spacing w:line="300" w:lineRule="exact"/>
              <w:jc w:val="center"/>
              <w:rPr>
                <w:rStyle w:val="11"/>
                <w:rFonts w:hint="eastAsia" w:ascii="宋体" w:hAnsi="宋体" w:eastAsia="宋体" w:cs="宋体"/>
                <w:color w:val="000000" w:themeColor="text1"/>
                <w:sz w:val="24"/>
                <w:szCs w:val="24"/>
                <w:lang w:val="en-US" w:eastAsia="zh-CN"/>
                <w14:textFill>
                  <w14:solidFill>
                    <w14:schemeClr w14:val="tx1"/>
                  </w14:solidFill>
                </w14:textFill>
              </w:rPr>
            </w:pPr>
            <w:r>
              <w:rPr>
                <w:rStyle w:val="11"/>
                <w:rFonts w:hint="eastAsia" w:ascii="宋体" w:hAnsi="宋体" w:eastAsia="宋体" w:cs="宋体"/>
                <w:color w:val="000000" w:themeColor="text1"/>
                <w:sz w:val="24"/>
                <w:szCs w:val="24"/>
                <w:lang w:val="en-US" w:eastAsia="zh-CN"/>
                <w14:textFill>
                  <w14:solidFill>
                    <w14:schemeClr w14:val="tx1"/>
                  </w14:solidFill>
                </w14:textFill>
              </w:rPr>
              <w:t>评分标准</w:t>
            </w:r>
          </w:p>
        </w:tc>
      </w:tr>
      <w:tr w14:paraId="6168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582" w:type="dxa"/>
            <w:noWrap w:val="0"/>
            <w:vAlign w:val="center"/>
          </w:tcPr>
          <w:p w14:paraId="6563AF1D">
            <w:pPr>
              <w:pStyle w:val="6"/>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127" w:type="dxa"/>
            <w:noWrap w:val="0"/>
            <w:vAlign w:val="center"/>
          </w:tcPr>
          <w:p w14:paraId="53C87483">
            <w:pPr>
              <w:bidi w:val="0"/>
              <w:jc w:val="center"/>
              <w:rPr>
                <w:rFonts w:hint="eastAsia" w:ascii="宋体" w:hAnsi="宋体" w:eastAsia="宋体" w:cs="宋体"/>
                <w:sz w:val="24"/>
                <w:szCs w:val="24"/>
              </w:rPr>
            </w:pPr>
            <w:r>
              <w:rPr>
                <w:rFonts w:hint="eastAsia" w:ascii="宋体" w:hAnsi="宋体" w:eastAsia="宋体" w:cs="宋体"/>
                <w:sz w:val="24"/>
                <w:szCs w:val="24"/>
              </w:rPr>
              <w:t>报价</w:t>
            </w:r>
          </w:p>
        </w:tc>
        <w:tc>
          <w:tcPr>
            <w:tcW w:w="690" w:type="dxa"/>
            <w:noWrap w:val="0"/>
            <w:vAlign w:val="center"/>
          </w:tcPr>
          <w:p w14:paraId="1203C972">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7875" w:type="dxa"/>
            <w:noWrap w:val="0"/>
            <w:vAlign w:val="center"/>
          </w:tcPr>
          <w:p w14:paraId="52E32D03">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以本次有效的最低的包内全部单价之和为基准价，参选报价得分=（基准价/包内全部单价之和）*</w:t>
            </w:r>
            <w:r>
              <w:rPr>
                <w:rFonts w:hint="eastAsia" w:ascii="宋体" w:hAnsi="宋体" w:eastAsia="宋体" w:cs="宋体"/>
                <w:sz w:val="24"/>
                <w:szCs w:val="24"/>
                <w:lang w:val="en-US" w:eastAsia="zh-CN"/>
              </w:rPr>
              <w:t>30</w:t>
            </w:r>
          </w:p>
        </w:tc>
      </w:tr>
      <w:tr w14:paraId="1D1D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blCellSpacing w:w="0" w:type="dxa"/>
        </w:trPr>
        <w:tc>
          <w:tcPr>
            <w:tcW w:w="582" w:type="dxa"/>
            <w:noWrap w:val="0"/>
            <w:vAlign w:val="center"/>
          </w:tcPr>
          <w:p w14:paraId="2CD1BFD7">
            <w:pPr>
              <w:pStyle w:val="15"/>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127" w:type="dxa"/>
            <w:noWrap w:val="0"/>
            <w:vAlign w:val="center"/>
          </w:tcPr>
          <w:p w14:paraId="0F280433">
            <w:pPr>
              <w:bidi w:val="0"/>
              <w:jc w:val="center"/>
              <w:rPr>
                <w:rFonts w:hint="eastAsia" w:ascii="宋体" w:hAnsi="宋体" w:eastAsia="宋体" w:cs="宋体"/>
                <w:sz w:val="24"/>
                <w:szCs w:val="24"/>
              </w:rPr>
            </w:pPr>
            <w:r>
              <w:rPr>
                <w:rFonts w:hint="eastAsia" w:ascii="宋体" w:hAnsi="宋体" w:eastAsia="宋体" w:cs="宋体"/>
                <w:sz w:val="24"/>
                <w:szCs w:val="24"/>
              </w:rPr>
              <w:t>业绩</w:t>
            </w:r>
          </w:p>
        </w:tc>
        <w:tc>
          <w:tcPr>
            <w:tcW w:w="690" w:type="dxa"/>
            <w:noWrap w:val="0"/>
            <w:vAlign w:val="center"/>
          </w:tcPr>
          <w:p w14:paraId="78E48D2D">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12分</w:t>
            </w:r>
          </w:p>
        </w:tc>
        <w:tc>
          <w:tcPr>
            <w:tcW w:w="7875" w:type="dxa"/>
            <w:noWrap w:val="0"/>
            <w:vAlign w:val="center"/>
          </w:tcPr>
          <w:p w14:paraId="1B595DA0">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提供</w:t>
            </w:r>
            <w:r>
              <w:rPr>
                <w:rFonts w:hint="eastAsia" w:ascii="宋体" w:hAnsi="宋体" w:eastAsia="宋体" w:cs="宋体"/>
                <w:sz w:val="24"/>
                <w:szCs w:val="24"/>
                <w:lang w:val="en-US" w:eastAsia="zh-CN"/>
              </w:rPr>
              <w:t>本单位</w:t>
            </w: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1月1日（含2022年1月1日）</w:t>
            </w:r>
            <w:r>
              <w:rPr>
                <w:rFonts w:hint="eastAsia" w:ascii="宋体" w:hAnsi="宋体" w:eastAsia="宋体" w:cs="宋体"/>
                <w:sz w:val="24"/>
                <w:szCs w:val="24"/>
              </w:rPr>
              <w:t>以来的类似业绩，每提供 1个得</w:t>
            </w:r>
            <w:r>
              <w:rPr>
                <w:rFonts w:hint="eastAsia" w:ascii="宋体" w:hAnsi="宋体" w:eastAsia="宋体" w:cs="宋体"/>
                <w:sz w:val="24"/>
                <w:szCs w:val="24"/>
                <w:lang w:val="en-US" w:eastAsia="zh-CN"/>
              </w:rPr>
              <w:t>3</w:t>
            </w:r>
            <w:r>
              <w:rPr>
                <w:rFonts w:hint="eastAsia" w:ascii="宋体" w:hAnsi="宋体" w:eastAsia="宋体" w:cs="宋体"/>
                <w:sz w:val="24"/>
                <w:szCs w:val="24"/>
              </w:rPr>
              <w:t>分，最多得 12 分。</w:t>
            </w:r>
          </w:p>
          <w:p w14:paraId="4115C222">
            <w:pPr>
              <w:bidi w:val="0"/>
              <w:jc w:val="left"/>
              <w:rPr>
                <w:rFonts w:hint="eastAsia" w:ascii="宋体" w:hAnsi="宋体" w:eastAsia="宋体" w:cs="宋体"/>
                <w:sz w:val="24"/>
                <w:szCs w:val="24"/>
              </w:rPr>
            </w:pPr>
            <w:r>
              <w:rPr>
                <w:rFonts w:hint="eastAsia" w:ascii="宋体" w:hAnsi="宋体" w:eastAsia="宋体" w:cs="宋体"/>
                <w:sz w:val="24"/>
                <w:szCs w:val="24"/>
              </w:rPr>
              <w:t>注：提供中标（成交）通知书或合同复印件加盖供应商公章，未提供或未盖章的不得分。</w:t>
            </w:r>
          </w:p>
        </w:tc>
      </w:tr>
      <w:tr w14:paraId="6F68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3" w:hRule="atLeast"/>
          <w:tblCellSpacing w:w="0" w:type="dxa"/>
        </w:trPr>
        <w:tc>
          <w:tcPr>
            <w:tcW w:w="582" w:type="dxa"/>
            <w:noWrap w:val="0"/>
            <w:vAlign w:val="center"/>
          </w:tcPr>
          <w:p w14:paraId="08EA5F54">
            <w:pPr>
              <w:pStyle w:val="3"/>
              <w:snapToGrid w:val="0"/>
              <w:spacing w:after="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27" w:type="dxa"/>
            <w:noWrap w:val="0"/>
            <w:vAlign w:val="center"/>
          </w:tcPr>
          <w:p w14:paraId="56CA8F6E">
            <w:pPr>
              <w:pStyle w:val="3"/>
              <w:snapToGrid w:val="0"/>
              <w:spacing w:after="0"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sz w:val="24"/>
                <w:szCs w:val="24"/>
                <w:lang w:eastAsia="zh-CN"/>
              </w:rPr>
              <w:t>服务方案</w:t>
            </w:r>
          </w:p>
        </w:tc>
        <w:tc>
          <w:tcPr>
            <w:tcW w:w="690" w:type="dxa"/>
            <w:noWrap w:val="0"/>
            <w:vAlign w:val="center"/>
          </w:tcPr>
          <w:p w14:paraId="01F1F925">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分</w:t>
            </w:r>
          </w:p>
        </w:tc>
        <w:tc>
          <w:tcPr>
            <w:tcW w:w="7875" w:type="dxa"/>
            <w:noWrap w:val="0"/>
            <w:vAlign w:val="center"/>
          </w:tcPr>
          <w:p w14:paraId="589B3AC3">
            <w:pPr>
              <w:pStyle w:val="3"/>
              <w:snapToGrid w:val="0"/>
              <w:spacing w:after="0"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2"/>
                <w:sz w:val="24"/>
                <w:szCs w:val="24"/>
                <w:lang w:val="en-US" w:eastAsia="zh-CN" w:bidi="ar-SA"/>
              </w:rPr>
              <w:t>根据供应商针对本项目提供的服务方案进行评分，包括但不限于：①整体计划安排②人员配置及分工③安全防护措施④应急预案⑤时间进度安排等，以上各单项内容，每缺一项扣6分；方案包含上述各单项内容，但各单项内容中内容不全面或不具针对性或不能完全满足本项目需求的，每有一项扣3分；扣完为止。本项最多得30分，未提供的不得分。</w:t>
            </w:r>
          </w:p>
        </w:tc>
      </w:tr>
      <w:tr w14:paraId="7EB8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tblCellSpacing w:w="0" w:type="dxa"/>
        </w:trPr>
        <w:tc>
          <w:tcPr>
            <w:tcW w:w="582" w:type="dxa"/>
            <w:noWrap w:val="0"/>
            <w:vAlign w:val="center"/>
          </w:tcPr>
          <w:p w14:paraId="32F9795C">
            <w:pPr>
              <w:pStyle w:val="6"/>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27" w:type="dxa"/>
            <w:noWrap w:val="0"/>
            <w:vAlign w:val="center"/>
          </w:tcPr>
          <w:p w14:paraId="24296CD4">
            <w:pPr>
              <w:pStyle w:val="6"/>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质量保障方案</w:t>
            </w:r>
          </w:p>
          <w:p w14:paraId="661BC7F2">
            <w:pPr>
              <w:pStyle w:val="6"/>
              <w:spacing w:line="300" w:lineRule="exact"/>
              <w:jc w:val="center"/>
              <w:rPr>
                <w:rFonts w:hint="eastAsia" w:ascii="宋体" w:hAnsi="宋体" w:eastAsia="宋体" w:cs="宋体"/>
                <w:color w:val="000000" w:themeColor="text1"/>
                <w:sz w:val="24"/>
                <w:szCs w:val="24"/>
                <w14:textFill>
                  <w14:solidFill>
                    <w14:schemeClr w14:val="tx1"/>
                  </w14:solidFill>
                </w14:textFill>
              </w:rPr>
            </w:pPr>
          </w:p>
        </w:tc>
        <w:tc>
          <w:tcPr>
            <w:tcW w:w="690" w:type="dxa"/>
            <w:noWrap w:val="0"/>
            <w:vAlign w:val="center"/>
          </w:tcPr>
          <w:p w14:paraId="5036D4C6">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分</w:t>
            </w:r>
          </w:p>
        </w:tc>
        <w:tc>
          <w:tcPr>
            <w:tcW w:w="7875" w:type="dxa"/>
            <w:noWrap w:val="0"/>
            <w:vAlign w:val="center"/>
          </w:tcPr>
          <w:p w14:paraId="4B63A9A3">
            <w:pPr>
              <w:pStyle w:val="15"/>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kern w:val="2"/>
                <w:sz w:val="24"/>
                <w:szCs w:val="24"/>
                <w:lang w:val="en-US" w:eastAsia="zh-CN" w:bidi="ar-SA"/>
              </w:rPr>
              <w:t>根据供应商针对本项目提供的综合保障措施，包括但不限于：①服务质量保证措施；②应急保障措施；③技术人员保障措施；以上各单项内容，每缺一项扣8分；方案包含上述各单项内容，但各单项内容中内容不全面或不具针对性或不能完全满足本项目需求的，每有一项扣4分；扣完为止。本项最多得24分，未提供的不得分。</w:t>
            </w:r>
          </w:p>
        </w:tc>
      </w:tr>
      <w:tr w14:paraId="6C88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582" w:type="dxa"/>
            <w:noWrap w:val="0"/>
            <w:vAlign w:val="center"/>
          </w:tcPr>
          <w:p w14:paraId="57E7D414">
            <w:pPr>
              <w:pStyle w:val="6"/>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27" w:type="dxa"/>
            <w:noWrap w:val="0"/>
            <w:vAlign w:val="center"/>
          </w:tcPr>
          <w:p w14:paraId="03D3C6ED">
            <w:pPr>
              <w:pStyle w:val="6"/>
              <w:spacing w:line="300" w:lineRule="exact"/>
              <w:jc w:val="center"/>
              <w:rPr>
                <w:rFonts w:hint="eastAsia" w:ascii="宋体" w:hAnsi="宋体" w:eastAsia="宋体" w:cs="宋体"/>
                <w:sz w:val="24"/>
                <w:szCs w:val="24"/>
              </w:rPr>
            </w:pPr>
            <w:r>
              <w:rPr>
                <w:rFonts w:hint="eastAsia" w:ascii="宋体" w:hAnsi="宋体" w:eastAsia="宋体" w:cs="宋体"/>
                <w:sz w:val="24"/>
                <w:szCs w:val="24"/>
              </w:rPr>
              <w:t>参选文件的规范性</w:t>
            </w:r>
          </w:p>
        </w:tc>
        <w:tc>
          <w:tcPr>
            <w:tcW w:w="690" w:type="dxa"/>
            <w:noWrap w:val="0"/>
            <w:vAlign w:val="center"/>
          </w:tcPr>
          <w:p w14:paraId="17C93E99">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c>
          <w:tcPr>
            <w:tcW w:w="7875" w:type="dxa"/>
            <w:noWrap w:val="0"/>
            <w:vAlign w:val="center"/>
          </w:tcPr>
          <w:p w14:paraId="19570E67">
            <w:pPr>
              <w:pStyle w:val="15"/>
              <w:spacing w:line="300" w:lineRule="exact"/>
              <w:jc w:val="left"/>
              <w:rPr>
                <w:rFonts w:hint="eastAsia" w:ascii="宋体" w:hAnsi="宋体" w:eastAsia="宋体" w:cs="宋体"/>
                <w:color w:val="auto"/>
                <w:sz w:val="24"/>
                <w:szCs w:val="24"/>
              </w:rPr>
            </w:pPr>
            <w:r>
              <w:rPr>
                <w:rFonts w:hint="eastAsia" w:ascii="宋体" w:hAnsi="宋体" w:eastAsia="宋体" w:cs="宋体"/>
                <w:color w:val="000000" w:themeColor="text1"/>
                <w:sz w:val="24"/>
                <w:szCs w:val="24"/>
                <w:lang w:eastAsia="zh-CN"/>
                <w14:textFill>
                  <w14:solidFill>
                    <w14:schemeClr w14:val="tx1"/>
                  </w14:solidFill>
                </w14:textFill>
              </w:rPr>
              <w:t>参选文件制作规范，没有细微偏差情形的得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分；有一项细微偏差扣</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 xml:space="preserve"> 分，直至该项分值扣完为止。</w:t>
            </w:r>
          </w:p>
        </w:tc>
      </w:tr>
      <w:tr w14:paraId="1E3E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tblCellSpacing w:w="0" w:type="dxa"/>
        </w:trPr>
        <w:tc>
          <w:tcPr>
            <w:tcW w:w="10274" w:type="dxa"/>
            <w:gridSpan w:val="4"/>
            <w:noWrap w:val="0"/>
            <w:vAlign w:val="center"/>
          </w:tcPr>
          <w:p w14:paraId="38FAD9D8">
            <w:pPr>
              <w:spacing w:line="360" w:lineRule="auto"/>
              <w:rPr>
                <w:rFonts w:hint="eastAsia" w:ascii="宋体" w:hAnsi="宋体" w:eastAsia="宋体" w:cs="宋体"/>
                <w:color w:val="auto"/>
                <w:sz w:val="24"/>
                <w:szCs w:val="24"/>
              </w:rPr>
            </w:pPr>
            <w:r>
              <w:rPr>
                <w:rFonts w:hint="eastAsia" w:ascii="宋体" w:hAnsi="宋体" w:eastAsia="宋体" w:cs="宋体"/>
                <w:sz w:val="24"/>
                <w:szCs w:val="24"/>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w:t>
            </w:r>
            <w:r>
              <w:rPr>
                <w:rFonts w:hint="eastAsia" w:ascii="宋体" w:hAnsi="宋体" w:eastAsia="宋体" w:cs="宋体"/>
                <w:color w:val="auto"/>
                <w:sz w:val="24"/>
                <w:szCs w:val="24"/>
              </w:rPr>
              <w:t>评审的资料都应当清晰可辨，对于模糊或分辨不明的资料，评审专家可以不予认可。</w:t>
            </w:r>
          </w:p>
        </w:tc>
      </w:tr>
    </w:tbl>
    <w:p w14:paraId="5A549051">
      <w:pPr>
        <w:pStyle w:val="3"/>
        <w:rPr>
          <w:rFonts w:hint="eastAsia"/>
          <w:lang w:val="en-US" w:eastAsia="zh-CN"/>
        </w:rPr>
      </w:pPr>
    </w:p>
    <w:p w14:paraId="31A475D4">
      <w:pPr>
        <w:numPr>
          <w:ilvl w:val="0"/>
          <w:numId w:val="0"/>
        </w:num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28FC9"/>
    <w:multiLevelType w:val="singleLevel"/>
    <w:tmpl w:val="C4F28FC9"/>
    <w:lvl w:ilvl="0" w:tentative="0">
      <w:start w:val="1"/>
      <w:numFmt w:val="decimal"/>
      <w:suff w:val="nothing"/>
      <w:lvlText w:val="%1、"/>
      <w:lvlJc w:val="left"/>
    </w:lvl>
  </w:abstractNum>
  <w:abstractNum w:abstractNumId="1">
    <w:nsid w:val="DFED30FB"/>
    <w:multiLevelType w:val="singleLevel"/>
    <w:tmpl w:val="DFED30FB"/>
    <w:lvl w:ilvl="0" w:tentative="0">
      <w:start w:val="1"/>
      <w:numFmt w:val="chineseCounting"/>
      <w:suff w:val="nothing"/>
      <w:lvlText w:val="（%1）"/>
      <w:lvlJc w:val="left"/>
      <w:rPr>
        <w:rFonts w:hint="eastAsia"/>
      </w:rPr>
    </w:lvl>
  </w:abstractNum>
  <w:abstractNum w:abstractNumId="2">
    <w:nsid w:val="FFED0283"/>
    <w:multiLevelType w:val="singleLevel"/>
    <w:tmpl w:val="FFED0283"/>
    <w:lvl w:ilvl="0" w:tentative="0">
      <w:start w:val="1"/>
      <w:numFmt w:val="decimal"/>
      <w:lvlText w:val="%1."/>
      <w:lvlJc w:val="left"/>
      <w:pPr>
        <w:tabs>
          <w:tab w:val="left" w:pos="312"/>
        </w:tabs>
      </w:pPr>
    </w:lvl>
  </w:abstractNum>
  <w:abstractNum w:abstractNumId="3">
    <w:nsid w:val="42141ECD"/>
    <w:multiLevelType w:val="singleLevel"/>
    <w:tmpl w:val="42141ECD"/>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TkzMTljYjZiMGZiYjViZTVhMjUwN2IyOGRiNDQifQ=="/>
  </w:docVars>
  <w:rsids>
    <w:rsidRoot w:val="174C6DDD"/>
    <w:rsid w:val="00117BC1"/>
    <w:rsid w:val="00203159"/>
    <w:rsid w:val="002B6885"/>
    <w:rsid w:val="005F5AAD"/>
    <w:rsid w:val="006D4AC3"/>
    <w:rsid w:val="00BB7EDB"/>
    <w:rsid w:val="00BE0989"/>
    <w:rsid w:val="00C53B32"/>
    <w:rsid w:val="00CA2378"/>
    <w:rsid w:val="00E77127"/>
    <w:rsid w:val="00F66F35"/>
    <w:rsid w:val="01FB0577"/>
    <w:rsid w:val="027C6773"/>
    <w:rsid w:val="032C3481"/>
    <w:rsid w:val="09B064E1"/>
    <w:rsid w:val="0AF34021"/>
    <w:rsid w:val="0FD2102A"/>
    <w:rsid w:val="13F843C1"/>
    <w:rsid w:val="14C074E2"/>
    <w:rsid w:val="16962C47"/>
    <w:rsid w:val="174C6DDD"/>
    <w:rsid w:val="1C717D67"/>
    <w:rsid w:val="1F6D7F66"/>
    <w:rsid w:val="224664C7"/>
    <w:rsid w:val="22D4031E"/>
    <w:rsid w:val="233D588A"/>
    <w:rsid w:val="23A277FA"/>
    <w:rsid w:val="2B7C19A6"/>
    <w:rsid w:val="2C88217D"/>
    <w:rsid w:val="33F33A46"/>
    <w:rsid w:val="362D5C4A"/>
    <w:rsid w:val="37423168"/>
    <w:rsid w:val="3BBB17CA"/>
    <w:rsid w:val="3C9715BA"/>
    <w:rsid w:val="3E726EF0"/>
    <w:rsid w:val="3FC118C9"/>
    <w:rsid w:val="44BF41B5"/>
    <w:rsid w:val="469C6250"/>
    <w:rsid w:val="4CFE2C25"/>
    <w:rsid w:val="4D631599"/>
    <w:rsid w:val="4F9A1CFA"/>
    <w:rsid w:val="4FFA3803"/>
    <w:rsid w:val="5A231795"/>
    <w:rsid w:val="6164354A"/>
    <w:rsid w:val="619F4DB2"/>
    <w:rsid w:val="6969710E"/>
    <w:rsid w:val="69C47EFA"/>
    <w:rsid w:val="6D535020"/>
    <w:rsid w:val="6F8B7EE5"/>
    <w:rsid w:val="6FBE6F2B"/>
    <w:rsid w:val="7B875895"/>
    <w:rsid w:val="7D0E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99"/>
    <w:pPr>
      <w:spacing w:after="12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spacing w:line="259" w:lineRule="auto"/>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列出段落1"/>
    <w:basedOn w:val="1"/>
    <w:qFormat/>
    <w:uiPriority w:val="0"/>
    <w:pPr>
      <w:ind w:firstLine="420" w:firstLineChars="200"/>
    </w:pPr>
  </w:style>
  <w:style w:type="character" w:customStyle="1" w:styleId="13">
    <w:name w:val="页眉 Char"/>
    <w:basedOn w:val="10"/>
    <w:link w:val="5"/>
    <w:qFormat/>
    <w:uiPriority w:val="0"/>
    <w:rPr>
      <w:rFonts w:ascii="Calibri" w:hAnsi="Calibri" w:cs="黑体"/>
      <w:kern w:val="2"/>
      <w:sz w:val="18"/>
      <w:szCs w:val="18"/>
    </w:rPr>
  </w:style>
  <w:style w:type="character" w:customStyle="1" w:styleId="14">
    <w:name w:val="页脚 Char"/>
    <w:basedOn w:val="10"/>
    <w:link w:val="4"/>
    <w:qFormat/>
    <w:uiPriority w:val="0"/>
    <w:rPr>
      <w:rFonts w:ascii="Calibri" w:hAnsi="Calibri" w:cs="黑体"/>
      <w:kern w:val="2"/>
      <w:sz w:val="18"/>
      <w:szCs w:val="18"/>
    </w:rPr>
  </w:style>
  <w:style w:type="paragraph" w:customStyle="1" w:styleId="15">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3</Pages>
  <Words>1347</Words>
  <Characters>1468</Characters>
  <Lines>17</Lines>
  <Paragraphs>4</Paragraphs>
  <TotalTime>3</TotalTime>
  <ScaleCrop>false</ScaleCrop>
  <LinksUpToDate>false</LinksUpToDate>
  <CharactersWithSpaces>1483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2021-04-07T07:46:00Z</dcterms:created>
  <dc:creator>长江流域</dc:creator>
  <cp:lastModifiedBy>宋思宇</cp:lastModifiedBy>
  <cp:lastPrinted>2021-05-08T02:22:00Z</cp:lastPrinted>
  <dcterms:modified xsi:type="dcterms:W3CDTF">2025-01-17T07:04:26Z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B8C80190E8394C8E8879DCC0240E474B_13</vt:lpwstr>
  </property>
  <property fmtid="{D5CDD505-2E9C-101B-9397-08002B2CF9AE}" pid="4" name="KSOTemplateDocerSaveRecord">
    <vt:lpwstr>eyJoZGlkIjoiNTdmYTkzMTljYjZiMGZiYjViZTVhMjUwN2IyOGRiNDQiLCJ1c2VySWQiOiIxNjQ3OTQ0NDIyIn0=</vt:lpwstr>
  </property>
</Properties>
</file>