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EA9FA1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高压蒸汽灭菌锅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技术参数及需求</w:t>
      </w:r>
      <w:bookmarkEnd w:id="0"/>
    </w:p>
    <w:p w14:paraId="79D752CA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62A37B3B">
      <w:pPr>
        <w:jc w:val="left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一、技术参数</w:t>
      </w:r>
    </w:p>
    <w:p w14:paraId="01C17F3C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容量：24L</w:t>
      </w:r>
    </w:p>
    <w:p w14:paraId="59978858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内桶置物尺寸：≥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260*380mm</w:t>
      </w:r>
    </w:p>
    <w:p w14:paraId="7344CE8D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外桶容器尺寸</w:t>
      </w:r>
      <w:r>
        <w:rPr>
          <w:rFonts w:asciiTheme="minorEastAsia" w:hAnsiTheme="minorEastAsia"/>
          <w:b w:val="0"/>
          <w:bCs/>
          <w:sz w:val="24"/>
          <w:szCs w:val="24"/>
        </w:rPr>
        <w:t>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283*595mm</w:t>
      </w:r>
    </w:p>
    <w:p w14:paraId="69360799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内外桶材质：304不锈钢</w:t>
      </w:r>
    </w:p>
    <w:p w14:paraId="6BB09407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外桶容器厚度：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≥2mm</w:t>
      </w:r>
    </w:p>
    <w:p w14:paraId="052494C3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额定温度/压力：126℃/0.142MPa</w:t>
      </w:r>
    </w:p>
    <w:p w14:paraId="54105F07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调温范围：115-129℃</w:t>
      </w:r>
    </w:p>
    <w:p w14:paraId="31270538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定时范围：0-60min</w:t>
      </w:r>
    </w:p>
    <w:p w14:paraId="7BB88FEF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升温时间RT-126℃：≤30分钟内</w:t>
      </w:r>
    </w:p>
    <w:p w14:paraId="77892F95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排气软管：有</w:t>
      </w:r>
    </w:p>
    <w:p w14:paraId="2EC5D1F1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保险丝/熔断器：有</w:t>
      </w:r>
    </w:p>
    <w:p w14:paraId="5327353F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产品尺寸：≥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430*700mm</w:t>
      </w:r>
    </w:p>
    <w:p w14:paraId="5D5218E1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13、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产品重量：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≤18kg</w:t>
      </w:r>
    </w:p>
    <w:p w14:paraId="7339DC36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容器开关方式：快开式</w:t>
      </w:r>
    </w:p>
    <w:p w14:paraId="3F9FAA84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排气方式：全启式安全阀</w:t>
      </w:r>
    </w:p>
    <w:p w14:paraId="43A88A3C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带有安全连锁装置，结束时蜂鸣提醒，有缺水保护</w:t>
      </w:r>
    </w:p>
    <w:p w14:paraId="11CAA579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5E31135B">
      <w:pPr>
        <w:numPr>
          <w:ilvl w:val="0"/>
          <w:numId w:val="1"/>
        </w:numPr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其它</w:t>
      </w:r>
    </w:p>
    <w:p w14:paraId="4797C921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有医疗器械证</w:t>
      </w:r>
    </w:p>
    <w:p w14:paraId="5D93C7CA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生产日期在验收日期前两月内</w:t>
      </w:r>
    </w:p>
    <w:p w14:paraId="11518749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使用年限≥5年</w:t>
      </w:r>
    </w:p>
    <w:p w14:paraId="1895A5E1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质保≥1年</w:t>
      </w:r>
    </w:p>
    <w:p w14:paraId="7A83E5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5FB04E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A8059A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5DE2F0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B07544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25AD3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5CA3278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EFAD3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A8B33A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眼科手术器械清单及配置要求</w:t>
      </w:r>
    </w:p>
    <w:tbl>
      <w:tblPr>
        <w:tblStyle w:val="2"/>
        <w:tblW w:w="6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36"/>
        <w:gridCol w:w="3074"/>
        <w:gridCol w:w="889"/>
        <w:gridCol w:w="1020"/>
      </w:tblGrid>
      <w:tr w14:paraId="64D7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 w14:paraId="47F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2AFE0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3AF1A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39EF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2016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310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头部9mm，弯形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90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弯尖，刃长12mm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95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弯尖，刃长16mm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ED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劈核刀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单头，1.8mm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0A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系线镊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直平台，头宽0.3mm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0B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显微结扎镊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0.3mm，1×2齿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0A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撕囊镊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C9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虹膜恢复器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C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人工晶状体定位钩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8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注吸器手柄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19G弯头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4D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钛露睫式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A5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≥263*160*27mm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80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F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1、均为可重复消毒使用器械。2、产品必须是全新、质量可靠、为合法渠道供应的产品，符合国家对同类产品规定的质量标准，保证产品质量。3、质保1年</w:t>
            </w:r>
          </w:p>
        </w:tc>
      </w:tr>
    </w:tbl>
    <w:p w14:paraId="607FBBE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28983"/>
    <w:multiLevelType w:val="singleLevel"/>
    <w:tmpl w:val="2C6289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9999EB"/>
    <w:multiLevelType w:val="singleLevel"/>
    <w:tmpl w:val="329999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D"/>
    <w:rsid w:val="007D7F80"/>
    <w:rsid w:val="00A851ED"/>
    <w:rsid w:val="00C6083C"/>
    <w:rsid w:val="00CD17BB"/>
    <w:rsid w:val="115409BE"/>
    <w:rsid w:val="1A5D6BB7"/>
    <w:rsid w:val="3AA94385"/>
    <w:rsid w:val="6830765F"/>
    <w:rsid w:val="795B175A"/>
    <w:rsid w:val="7E742D7B"/>
    <w:rsid w:val="7F4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582</Characters>
  <Lines>1</Lines>
  <Paragraphs>1</Paragraphs>
  <TotalTime>7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医学装备科03</dc:creator>
  <cp:lastModifiedBy>宋思宇</cp:lastModifiedBy>
  <dcterms:modified xsi:type="dcterms:W3CDTF">2025-01-17T07:03:05Z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eyJoZGlkIjoiOGIxYTI1MmZmYWZlOTFiNTc5ODg5YTM2MWMwYmU0ZTkiLCJ1c2VySWQiOiIxNjQ3OTQ0NDIyIn0=</vt:lpwstr>
  </property>
  <property fmtid="{D5CDD505-2E9C-101B-9397-08002B2CF9AE}" pid="3" name="KSOProductBuildVer">
    <vt:lpwstr>2052-12.1.0.19770</vt:lpwstr>
  </property>
  <property fmtid="{D5CDD505-2E9C-101B-9397-08002B2CF9AE}" pid="4" name="ICV">
    <vt:lpwstr>CE583DE715BE4C08BC11800D1B3D5BF3_13</vt:lpwstr>
  </property>
</Properties>
</file>